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28D0" w:rsidRPr="00B64F0E" w:rsidRDefault="003E28D0" w:rsidP="00D35E3F">
      <w:pPr>
        <w:ind w:firstLine="5387"/>
        <w:rPr>
          <w:sz w:val="28"/>
        </w:rPr>
      </w:pPr>
      <w:r w:rsidRPr="00B64F0E">
        <w:rPr>
          <w:sz w:val="28"/>
        </w:rPr>
        <w:t>Приложение № 1</w:t>
      </w:r>
    </w:p>
    <w:p w:rsidR="003E28D0" w:rsidRDefault="003E28D0" w:rsidP="003E28D0">
      <w:pPr>
        <w:ind w:firstLine="5387"/>
        <w:rPr>
          <w:sz w:val="28"/>
        </w:rPr>
      </w:pPr>
      <w:r w:rsidRPr="00B64F0E">
        <w:rPr>
          <w:sz w:val="28"/>
        </w:rPr>
        <w:t>к муниципальной программе</w:t>
      </w:r>
    </w:p>
    <w:p w:rsidR="003E28D0" w:rsidRDefault="002C1CA7" w:rsidP="003E28D0">
      <w:pPr>
        <w:ind w:firstLine="5387"/>
        <w:rPr>
          <w:sz w:val="28"/>
        </w:rPr>
      </w:pPr>
      <w:r>
        <w:rPr>
          <w:sz w:val="28"/>
        </w:rPr>
        <w:t>«</w:t>
      </w:r>
      <w:r w:rsidR="003E28D0" w:rsidRPr="00B64F0E">
        <w:rPr>
          <w:sz w:val="28"/>
        </w:rPr>
        <w:t>Формирование</w:t>
      </w:r>
      <w:r w:rsidR="003E28D0">
        <w:rPr>
          <w:sz w:val="28"/>
        </w:rPr>
        <w:t xml:space="preserve"> </w:t>
      </w:r>
      <w:r w:rsidR="003E28D0" w:rsidRPr="00B64F0E">
        <w:rPr>
          <w:sz w:val="28"/>
        </w:rPr>
        <w:t xml:space="preserve">комфортной </w:t>
      </w:r>
    </w:p>
    <w:p w:rsidR="003E28D0" w:rsidRDefault="003E28D0" w:rsidP="003E28D0">
      <w:pPr>
        <w:ind w:firstLine="5387"/>
        <w:rPr>
          <w:sz w:val="28"/>
        </w:rPr>
      </w:pPr>
      <w:r w:rsidRPr="00B64F0E">
        <w:rPr>
          <w:sz w:val="28"/>
        </w:rPr>
        <w:t>городской среды Тимашевского</w:t>
      </w:r>
    </w:p>
    <w:p w:rsidR="003E28D0" w:rsidRDefault="003E28D0" w:rsidP="003E28D0">
      <w:pPr>
        <w:ind w:firstLine="5387"/>
        <w:rPr>
          <w:sz w:val="28"/>
        </w:rPr>
      </w:pPr>
      <w:r w:rsidRPr="00B64F0E">
        <w:rPr>
          <w:sz w:val="28"/>
        </w:rPr>
        <w:t>городского поселения</w:t>
      </w:r>
      <w:r>
        <w:rPr>
          <w:sz w:val="28"/>
        </w:rPr>
        <w:t xml:space="preserve"> </w:t>
      </w:r>
    </w:p>
    <w:p w:rsidR="003E28D0" w:rsidRDefault="003E28D0" w:rsidP="003E28D0">
      <w:pPr>
        <w:ind w:firstLine="5387"/>
        <w:rPr>
          <w:sz w:val="28"/>
        </w:rPr>
      </w:pPr>
      <w:r w:rsidRPr="00B64F0E">
        <w:rPr>
          <w:sz w:val="28"/>
        </w:rPr>
        <w:t>Тимашевского района</w:t>
      </w:r>
      <w:r w:rsidR="0003514D">
        <w:rPr>
          <w:sz w:val="28"/>
        </w:rPr>
        <w:t>»</w:t>
      </w:r>
      <w:r>
        <w:rPr>
          <w:sz w:val="28"/>
        </w:rPr>
        <w:t xml:space="preserve"> </w:t>
      </w:r>
    </w:p>
    <w:p w:rsidR="003E28D0" w:rsidRPr="00B64F0E" w:rsidRDefault="0003514D" w:rsidP="003E28D0">
      <w:pPr>
        <w:ind w:firstLine="5387"/>
        <w:rPr>
          <w:sz w:val="28"/>
        </w:rPr>
      </w:pPr>
      <w:r>
        <w:rPr>
          <w:sz w:val="28"/>
        </w:rPr>
        <w:t>на 2018-2024 годы</w:t>
      </w:r>
    </w:p>
    <w:p w:rsidR="003E28D0" w:rsidRDefault="003E28D0" w:rsidP="003E28D0">
      <w:pPr>
        <w:jc w:val="right"/>
        <w:rPr>
          <w:sz w:val="28"/>
        </w:rPr>
      </w:pPr>
    </w:p>
    <w:p w:rsidR="003E28D0" w:rsidRPr="00B64F0E" w:rsidRDefault="003E28D0" w:rsidP="003E28D0">
      <w:pPr>
        <w:jc w:val="right"/>
        <w:rPr>
          <w:sz w:val="28"/>
        </w:rPr>
      </w:pPr>
    </w:p>
    <w:p w:rsidR="003E28D0" w:rsidRPr="00B64F0E" w:rsidRDefault="003E28D0" w:rsidP="003E28D0">
      <w:pPr>
        <w:jc w:val="center"/>
        <w:rPr>
          <w:sz w:val="28"/>
        </w:rPr>
      </w:pPr>
      <w:r w:rsidRPr="00B64F0E">
        <w:rPr>
          <w:sz w:val="28"/>
        </w:rPr>
        <w:t>С В Е Д Е Н И Я</w:t>
      </w:r>
    </w:p>
    <w:p w:rsidR="003E28D0" w:rsidRPr="00B64F0E" w:rsidRDefault="003E28D0" w:rsidP="003E28D0">
      <w:pPr>
        <w:jc w:val="center"/>
        <w:rPr>
          <w:sz w:val="28"/>
        </w:rPr>
      </w:pPr>
      <w:r w:rsidRPr="00B64F0E">
        <w:rPr>
          <w:sz w:val="28"/>
        </w:rPr>
        <w:t>о показателях (индикаторах) муниципальной программы</w:t>
      </w:r>
    </w:p>
    <w:p w:rsidR="003E28D0" w:rsidRDefault="003E28D0" w:rsidP="003E28D0">
      <w:pPr>
        <w:jc w:val="center"/>
        <w:rPr>
          <w:sz w:val="28"/>
        </w:rPr>
      </w:pPr>
      <w:r w:rsidRPr="00B64F0E">
        <w:rPr>
          <w:sz w:val="28"/>
        </w:rPr>
        <w:t>«Формирование комфортной городской среды Тимашевского</w:t>
      </w:r>
    </w:p>
    <w:p w:rsidR="003E28D0" w:rsidRPr="00B64F0E" w:rsidRDefault="003E28D0" w:rsidP="003E28D0">
      <w:pPr>
        <w:jc w:val="center"/>
        <w:rPr>
          <w:sz w:val="28"/>
        </w:rPr>
      </w:pPr>
      <w:r w:rsidRPr="00B64F0E">
        <w:rPr>
          <w:sz w:val="28"/>
        </w:rPr>
        <w:t>городского поселения Тимашевского района</w:t>
      </w:r>
      <w:r w:rsidR="0003514D">
        <w:rPr>
          <w:sz w:val="28"/>
        </w:rPr>
        <w:t>»</w:t>
      </w:r>
      <w:r w:rsidRPr="00B64F0E">
        <w:rPr>
          <w:sz w:val="28"/>
        </w:rPr>
        <w:t xml:space="preserve"> на 2018-2024 годы</w:t>
      </w:r>
    </w:p>
    <w:p w:rsidR="003E28D0" w:rsidRPr="00B64F0E" w:rsidRDefault="003E28D0" w:rsidP="003E28D0">
      <w:pPr>
        <w:jc w:val="center"/>
        <w:rPr>
          <w:sz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16"/>
        <w:gridCol w:w="5183"/>
        <w:gridCol w:w="2105"/>
        <w:gridCol w:w="1843"/>
      </w:tblGrid>
      <w:tr w:rsidR="003E28D0" w:rsidRPr="00B64F0E" w:rsidTr="00D35E3F">
        <w:trPr>
          <w:jc w:val="center"/>
        </w:trPr>
        <w:tc>
          <w:tcPr>
            <w:tcW w:w="616" w:type="dxa"/>
            <w:vMerge w:val="restart"/>
          </w:tcPr>
          <w:p w:rsidR="003E28D0" w:rsidRPr="00B64F0E" w:rsidRDefault="003E28D0" w:rsidP="003F7A4B">
            <w:pPr>
              <w:rPr>
                <w:sz w:val="28"/>
                <w:szCs w:val="28"/>
              </w:rPr>
            </w:pPr>
            <w:r w:rsidRPr="00B64F0E">
              <w:rPr>
                <w:sz w:val="28"/>
                <w:szCs w:val="28"/>
              </w:rPr>
              <w:t>№</w:t>
            </w:r>
          </w:p>
        </w:tc>
        <w:tc>
          <w:tcPr>
            <w:tcW w:w="5183" w:type="dxa"/>
            <w:vMerge w:val="restart"/>
            <w:vAlign w:val="center"/>
          </w:tcPr>
          <w:p w:rsidR="003E28D0" w:rsidRPr="00B64F0E" w:rsidRDefault="003E28D0" w:rsidP="002C1CA7">
            <w:pPr>
              <w:jc w:val="center"/>
              <w:rPr>
                <w:sz w:val="28"/>
                <w:szCs w:val="28"/>
              </w:rPr>
            </w:pPr>
            <w:r w:rsidRPr="00B64F0E">
              <w:rPr>
                <w:sz w:val="28"/>
                <w:szCs w:val="28"/>
              </w:rPr>
              <w:t>Наименование показателя (индикатора)</w:t>
            </w:r>
          </w:p>
        </w:tc>
        <w:tc>
          <w:tcPr>
            <w:tcW w:w="2105" w:type="dxa"/>
            <w:vMerge w:val="restart"/>
            <w:vAlign w:val="center"/>
          </w:tcPr>
          <w:p w:rsidR="003E28D0" w:rsidRPr="00B64F0E" w:rsidRDefault="003E28D0" w:rsidP="002C1CA7">
            <w:pPr>
              <w:jc w:val="center"/>
              <w:rPr>
                <w:sz w:val="28"/>
                <w:szCs w:val="28"/>
              </w:rPr>
            </w:pPr>
            <w:r w:rsidRPr="00B64F0E">
              <w:rPr>
                <w:sz w:val="28"/>
                <w:szCs w:val="28"/>
              </w:rPr>
              <w:t>Единица измерения</w:t>
            </w:r>
          </w:p>
        </w:tc>
        <w:tc>
          <w:tcPr>
            <w:tcW w:w="1843" w:type="dxa"/>
          </w:tcPr>
          <w:p w:rsidR="003E28D0" w:rsidRPr="00B64F0E" w:rsidRDefault="003E28D0" w:rsidP="002C1CA7">
            <w:pPr>
              <w:jc w:val="center"/>
              <w:rPr>
                <w:sz w:val="28"/>
                <w:szCs w:val="28"/>
              </w:rPr>
            </w:pPr>
            <w:r w:rsidRPr="00B64F0E">
              <w:rPr>
                <w:sz w:val="28"/>
                <w:szCs w:val="28"/>
              </w:rPr>
              <w:t>Значения показателей</w:t>
            </w:r>
          </w:p>
        </w:tc>
      </w:tr>
      <w:tr w:rsidR="003E28D0" w:rsidRPr="00B64F0E" w:rsidTr="00D35E3F">
        <w:trPr>
          <w:jc w:val="center"/>
        </w:trPr>
        <w:tc>
          <w:tcPr>
            <w:tcW w:w="0" w:type="auto"/>
            <w:vMerge/>
            <w:vAlign w:val="center"/>
          </w:tcPr>
          <w:p w:rsidR="003E28D0" w:rsidRPr="00B64F0E" w:rsidRDefault="003E28D0" w:rsidP="003F7A4B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vAlign w:val="center"/>
          </w:tcPr>
          <w:p w:rsidR="003E28D0" w:rsidRPr="00B64F0E" w:rsidRDefault="003E28D0" w:rsidP="003F7A4B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vAlign w:val="center"/>
          </w:tcPr>
          <w:p w:rsidR="003E28D0" w:rsidRPr="00B64F0E" w:rsidRDefault="003E28D0" w:rsidP="002C1C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3E28D0" w:rsidRPr="00B64F0E" w:rsidRDefault="003E28D0" w:rsidP="002C1CA7">
            <w:pPr>
              <w:jc w:val="center"/>
              <w:rPr>
                <w:sz w:val="28"/>
                <w:szCs w:val="28"/>
              </w:rPr>
            </w:pPr>
            <w:r w:rsidRPr="00B64F0E">
              <w:rPr>
                <w:sz w:val="28"/>
                <w:szCs w:val="28"/>
              </w:rPr>
              <w:t>2018-2024 годы</w:t>
            </w:r>
          </w:p>
        </w:tc>
      </w:tr>
      <w:tr w:rsidR="003E28D0" w:rsidRPr="00B64F0E" w:rsidTr="00D35E3F">
        <w:trPr>
          <w:jc w:val="center"/>
        </w:trPr>
        <w:tc>
          <w:tcPr>
            <w:tcW w:w="616" w:type="dxa"/>
          </w:tcPr>
          <w:p w:rsidR="003E28D0" w:rsidRPr="00B64F0E" w:rsidRDefault="003E28D0" w:rsidP="003F7A4B">
            <w:pPr>
              <w:rPr>
                <w:sz w:val="28"/>
                <w:szCs w:val="28"/>
              </w:rPr>
            </w:pPr>
            <w:r w:rsidRPr="00B64F0E">
              <w:rPr>
                <w:sz w:val="28"/>
                <w:szCs w:val="28"/>
              </w:rPr>
              <w:t>1</w:t>
            </w:r>
          </w:p>
        </w:tc>
        <w:tc>
          <w:tcPr>
            <w:tcW w:w="5183" w:type="dxa"/>
            <w:vAlign w:val="center"/>
          </w:tcPr>
          <w:p w:rsidR="003E28D0" w:rsidRPr="00B64F0E" w:rsidRDefault="003E28D0" w:rsidP="003F7A4B">
            <w:pPr>
              <w:rPr>
                <w:sz w:val="28"/>
                <w:szCs w:val="28"/>
              </w:rPr>
            </w:pPr>
            <w:r w:rsidRPr="00B64F0E">
              <w:rPr>
                <w:sz w:val="28"/>
                <w:szCs w:val="28"/>
              </w:rPr>
              <w:t>Количество благоустроенных дворовых территорий</w:t>
            </w:r>
            <w:r w:rsidR="000C1785">
              <w:rPr>
                <w:sz w:val="28"/>
                <w:szCs w:val="28"/>
              </w:rPr>
              <w:t xml:space="preserve"> многоквартирных домов</w:t>
            </w:r>
          </w:p>
        </w:tc>
        <w:tc>
          <w:tcPr>
            <w:tcW w:w="2105" w:type="dxa"/>
            <w:vAlign w:val="center"/>
          </w:tcPr>
          <w:p w:rsidR="003E28D0" w:rsidRPr="00B64F0E" w:rsidRDefault="00460EAB" w:rsidP="003F7A4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шт</w:t>
            </w:r>
            <w:r w:rsidR="003E28D0" w:rsidRPr="00B64F0E">
              <w:rPr>
                <w:sz w:val="28"/>
                <w:szCs w:val="28"/>
              </w:rPr>
              <w:t>.</w:t>
            </w:r>
          </w:p>
        </w:tc>
        <w:tc>
          <w:tcPr>
            <w:tcW w:w="1843" w:type="dxa"/>
            <w:vAlign w:val="center"/>
          </w:tcPr>
          <w:p w:rsidR="003E28D0" w:rsidRPr="00B64F0E" w:rsidRDefault="00AF2AE9" w:rsidP="003F7A4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3E28D0" w:rsidRPr="00B64F0E" w:rsidTr="00D35E3F">
        <w:trPr>
          <w:jc w:val="center"/>
        </w:trPr>
        <w:tc>
          <w:tcPr>
            <w:tcW w:w="616" w:type="dxa"/>
          </w:tcPr>
          <w:p w:rsidR="003E28D0" w:rsidRPr="00B64F0E" w:rsidRDefault="003E28D0" w:rsidP="003F7A4B">
            <w:pPr>
              <w:rPr>
                <w:sz w:val="28"/>
                <w:szCs w:val="28"/>
              </w:rPr>
            </w:pPr>
            <w:r w:rsidRPr="00B64F0E">
              <w:rPr>
                <w:sz w:val="28"/>
                <w:szCs w:val="28"/>
              </w:rPr>
              <w:t>2</w:t>
            </w:r>
          </w:p>
        </w:tc>
        <w:tc>
          <w:tcPr>
            <w:tcW w:w="5183" w:type="dxa"/>
          </w:tcPr>
          <w:p w:rsidR="003E28D0" w:rsidRPr="00B64F0E" w:rsidRDefault="003E28D0" w:rsidP="003F7A4B">
            <w:pPr>
              <w:rPr>
                <w:sz w:val="28"/>
                <w:szCs w:val="28"/>
              </w:rPr>
            </w:pPr>
            <w:r w:rsidRPr="00B64F0E">
              <w:rPr>
                <w:sz w:val="28"/>
                <w:szCs w:val="28"/>
              </w:rPr>
              <w:t>Доля благоустроенных дворовых территорий от общего количества дворовых территорий</w:t>
            </w:r>
          </w:p>
        </w:tc>
        <w:tc>
          <w:tcPr>
            <w:tcW w:w="2105" w:type="dxa"/>
            <w:vAlign w:val="center"/>
          </w:tcPr>
          <w:p w:rsidR="003E28D0" w:rsidRPr="00B64F0E" w:rsidRDefault="003E28D0" w:rsidP="003F7A4B">
            <w:pPr>
              <w:jc w:val="center"/>
              <w:rPr>
                <w:sz w:val="28"/>
                <w:szCs w:val="28"/>
              </w:rPr>
            </w:pPr>
            <w:r w:rsidRPr="00B64F0E">
              <w:rPr>
                <w:sz w:val="28"/>
                <w:szCs w:val="28"/>
              </w:rPr>
              <w:t>%</w:t>
            </w:r>
          </w:p>
        </w:tc>
        <w:tc>
          <w:tcPr>
            <w:tcW w:w="1843" w:type="dxa"/>
            <w:vAlign w:val="center"/>
          </w:tcPr>
          <w:p w:rsidR="003E28D0" w:rsidRPr="00B64F0E" w:rsidRDefault="00AF2AE9" w:rsidP="003F7A4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4,2</w:t>
            </w:r>
          </w:p>
        </w:tc>
      </w:tr>
      <w:tr w:rsidR="003E28D0" w:rsidRPr="00B64F0E" w:rsidTr="00D35E3F">
        <w:trPr>
          <w:jc w:val="center"/>
        </w:trPr>
        <w:tc>
          <w:tcPr>
            <w:tcW w:w="616" w:type="dxa"/>
          </w:tcPr>
          <w:p w:rsidR="003E28D0" w:rsidRPr="00B64F0E" w:rsidRDefault="003E28D0" w:rsidP="003F7A4B">
            <w:pPr>
              <w:rPr>
                <w:sz w:val="28"/>
                <w:szCs w:val="28"/>
              </w:rPr>
            </w:pPr>
            <w:r w:rsidRPr="00B64F0E">
              <w:rPr>
                <w:sz w:val="28"/>
                <w:szCs w:val="28"/>
              </w:rPr>
              <w:t>3</w:t>
            </w:r>
          </w:p>
        </w:tc>
        <w:tc>
          <w:tcPr>
            <w:tcW w:w="5183" w:type="dxa"/>
          </w:tcPr>
          <w:p w:rsidR="003E28D0" w:rsidRPr="00B64F0E" w:rsidRDefault="003E28D0" w:rsidP="00AE13C3">
            <w:pPr>
              <w:rPr>
                <w:sz w:val="28"/>
                <w:szCs w:val="28"/>
              </w:rPr>
            </w:pPr>
            <w:r w:rsidRPr="00B64F0E">
              <w:rPr>
                <w:sz w:val="28"/>
                <w:szCs w:val="28"/>
              </w:rPr>
              <w:t xml:space="preserve">Охват населения благоустроенными дворовыми территориями (доля населения, проживающего в жилом фонде с благоустроенными дворовыми территориями от общей численности населения </w:t>
            </w:r>
            <w:r w:rsidR="00AE13C3">
              <w:rPr>
                <w:sz w:val="28"/>
                <w:szCs w:val="28"/>
              </w:rPr>
              <w:t>городского поселения</w:t>
            </w:r>
            <w:r w:rsidRPr="00B64F0E">
              <w:rPr>
                <w:sz w:val="28"/>
                <w:szCs w:val="28"/>
              </w:rPr>
              <w:t>)</w:t>
            </w:r>
          </w:p>
        </w:tc>
        <w:tc>
          <w:tcPr>
            <w:tcW w:w="2105" w:type="dxa"/>
            <w:vAlign w:val="center"/>
          </w:tcPr>
          <w:p w:rsidR="003E28D0" w:rsidRPr="00B64F0E" w:rsidRDefault="003E28D0" w:rsidP="003F7A4B">
            <w:pPr>
              <w:jc w:val="center"/>
              <w:rPr>
                <w:sz w:val="28"/>
                <w:szCs w:val="28"/>
              </w:rPr>
            </w:pPr>
            <w:r w:rsidRPr="00B64F0E">
              <w:rPr>
                <w:sz w:val="28"/>
                <w:szCs w:val="28"/>
              </w:rPr>
              <w:t>%</w:t>
            </w:r>
          </w:p>
        </w:tc>
        <w:tc>
          <w:tcPr>
            <w:tcW w:w="1843" w:type="dxa"/>
            <w:vAlign w:val="center"/>
          </w:tcPr>
          <w:p w:rsidR="003E28D0" w:rsidRPr="00B64F0E" w:rsidRDefault="00AF2AE9" w:rsidP="003F7A4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10,8</w:t>
            </w:r>
          </w:p>
        </w:tc>
      </w:tr>
      <w:tr w:rsidR="003E28D0" w:rsidRPr="00B64F0E" w:rsidTr="00D35E3F">
        <w:trPr>
          <w:jc w:val="center"/>
        </w:trPr>
        <w:tc>
          <w:tcPr>
            <w:tcW w:w="616" w:type="dxa"/>
          </w:tcPr>
          <w:p w:rsidR="003E28D0" w:rsidRPr="00B64F0E" w:rsidRDefault="003E28D0" w:rsidP="003F7A4B">
            <w:pPr>
              <w:rPr>
                <w:sz w:val="28"/>
                <w:szCs w:val="28"/>
              </w:rPr>
            </w:pPr>
            <w:r w:rsidRPr="00B64F0E">
              <w:rPr>
                <w:sz w:val="28"/>
                <w:szCs w:val="28"/>
              </w:rPr>
              <w:t>4</w:t>
            </w:r>
          </w:p>
        </w:tc>
        <w:tc>
          <w:tcPr>
            <w:tcW w:w="5183" w:type="dxa"/>
          </w:tcPr>
          <w:p w:rsidR="003E28D0" w:rsidRPr="00B64F0E" w:rsidRDefault="00845501" w:rsidP="0084550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Количество благоустроенных </w:t>
            </w:r>
            <w:r w:rsidR="003E28D0" w:rsidRPr="00B64F0E">
              <w:rPr>
                <w:sz w:val="28"/>
                <w:szCs w:val="28"/>
              </w:rPr>
              <w:t>общественных территорий</w:t>
            </w:r>
          </w:p>
        </w:tc>
        <w:tc>
          <w:tcPr>
            <w:tcW w:w="2105" w:type="dxa"/>
            <w:vAlign w:val="center"/>
          </w:tcPr>
          <w:p w:rsidR="003E28D0" w:rsidRPr="00B64F0E" w:rsidRDefault="00460EAB" w:rsidP="003F7A4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шт</w:t>
            </w:r>
            <w:r w:rsidR="003E28D0" w:rsidRPr="00B64F0E">
              <w:rPr>
                <w:sz w:val="28"/>
                <w:szCs w:val="28"/>
              </w:rPr>
              <w:t>.</w:t>
            </w:r>
          </w:p>
        </w:tc>
        <w:tc>
          <w:tcPr>
            <w:tcW w:w="1843" w:type="dxa"/>
            <w:vAlign w:val="center"/>
          </w:tcPr>
          <w:p w:rsidR="003E28D0" w:rsidRPr="00B64F0E" w:rsidRDefault="00557F66" w:rsidP="003F7A4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</w:tr>
      <w:tr w:rsidR="003E28D0" w:rsidRPr="00B64F0E" w:rsidTr="00D35E3F">
        <w:trPr>
          <w:trHeight w:val="911"/>
          <w:jc w:val="center"/>
        </w:trPr>
        <w:tc>
          <w:tcPr>
            <w:tcW w:w="616" w:type="dxa"/>
          </w:tcPr>
          <w:p w:rsidR="003E28D0" w:rsidRPr="00B64F0E" w:rsidRDefault="003E28D0" w:rsidP="003F7A4B">
            <w:pPr>
              <w:rPr>
                <w:sz w:val="28"/>
                <w:szCs w:val="28"/>
              </w:rPr>
            </w:pPr>
            <w:r w:rsidRPr="00B64F0E">
              <w:rPr>
                <w:sz w:val="28"/>
                <w:szCs w:val="28"/>
              </w:rPr>
              <w:t>5</w:t>
            </w:r>
          </w:p>
        </w:tc>
        <w:tc>
          <w:tcPr>
            <w:tcW w:w="5183" w:type="dxa"/>
          </w:tcPr>
          <w:p w:rsidR="003E28D0" w:rsidRPr="00B64F0E" w:rsidRDefault="003E28D0" w:rsidP="003F7A4B">
            <w:pPr>
              <w:rPr>
                <w:sz w:val="28"/>
                <w:szCs w:val="28"/>
              </w:rPr>
            </w:pPr>
            <w:r w:rsidRPr="00B64F0E">
              <w:rPr>
                <w:sz w:val="28"/>
                <w:szCs w:val="28"/>
              </w:rPr>
              <w:t>Доля площади благоустроенных муниципальных общественных территорий</w:t>
            </w:r>
          </w:p>
        </w:tc>
        <w:tc>
          <w:tcPr>
            <w:tcW w:w="2105" w:type="dxa"/>
            <w:vAlign w:val="center"/>
          </w:tcPr>
          <w:p w:rsidR="003E28D0" w:rsidRPr="00B64F0E" w:rsidRDefault="003E28D0" w:rsidP="003F7A4B">
            <w:pPr>
              <w:jc w:val="center"/>
              <w:rPr>
                <w:sz w:val="28"/>
                <w:szCs w:val="28"/>
              </w:rPr>
            </w:pPr>
            <w:r w:rsidRPr="00B64F0E">
              <w:rPr>
                <w:sz w:val="28"/>
                <w:szCs w:val="28"/>
              </w:rPr>
              <w:t>%</w:t>
            </w:r>
          </w:p>
        </w:tc>
        <w:tc>
          <w:tcPr>
            <w:tcW w:w="1843" w:type="dxa"/>
            <w:vAlign w:val="center"/>
          </w:tcPr>
          <w:p w:rsidR="003E28D0" w:rsidRPr="00B64F0E" w:rsidRDefault="00190FBF" w:rsidP="003F7A4B">
            <w:pPr>
              <w:jc w:val="center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35</w:t>
            </w:r>
          </w:p>
        </w:tc>
      </w:tr>
    </w:tbl>
    <w:p w:rsidR="003E28D0" w:rsidRDefault="003E28D0" w:rsidP="003E28D0">
      <w:pPr>
        <w:rPr>
          <w:sz w:val="28"/>
          <w:szCs w:val="28"/>
        </w:rPr>
      </w:pPr>
    </w:p>
    <w:p w:rsidR="003E28D0" w:rsidRDefault="003E28D0" w:rsidP="003E28D0">
      <w:pPr>
        <w:rPr>
          <w:sz w:val="28"/>
          <w:szCs w:val="28"/>
        </w:rPr>
      </w:pPr>
    </w:p>
    <w:p w:rsidR="00AF2AE9" w:rsidRDefault="00891F59" w:rsidP="003E28D0">
      <w:pPr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AF2AE9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AF2AE9">
        <w:rPr>
          <w:sz w:val="28"/>
          <w:szCs w:val="28"/>
        </w:rPr>
        <w:t xml:space="preserve"> главы</w:t>
      </w:r>
    </w:p>
    <w:p w:rsidR="003E28D0" w:rsidRPr="00180F57" w:rsidRDefault="003E28D0" w:rsidP="003E28D0">
      <w:pPr>
        <w:jc w:val="both"/>
        <w:rPr>
          <w:sz w:val="28"/>
          <w:szCs w:val="28"/>
        </w:rPr>
      </w:pPr>
      <w:r w:rsidRPr="00180F57">
        <w:rPr>
          <w:sz w:val="28"/>
          <w:szCs w:val="28"/>
        </w:rPr>
        <w:t>Тимашевского</w:t>
      </w:r>
      <w:r w:rsidR="00AF2AE9">
        <w:rPr>
          <w:sz w:val="28"/>
          <w:szCs w:val="28"/>
        </w:rPr>
        <w:t xml:space="preserve"> </w:t>
      </w:r>
      <w:r w:rsidRPr="00180F57">
        <w:rPr>
          <w:sz w:val="28"/>
          <w:szCs w:val="28"/>
        </w:rPr>
        <w:t>городского поселения</w:t>
      </w:r>
    </w:p>
    <w:p w:rsidR="003E28D0" w:rsidRPr="00180F57" w:rsidRDefault="003E28D0" w:rsidP="003E28D0">
      <w:pPr>
        <w:jc w:val="both"/>
        <w:rPr>
          <w:sz w:val="28"/>
          <w:szCs w:val="28"/>
        </w:rPr>
      </w:pPr>
      <w:r w:rsidRPr="00180F57">
        <w:rPr>
          <w:sz w:val="28"/>
          <w:szCs w:val="28"/>
        </w:rPr>
        <w:t xml:space="preserve">Тимашевского района                                    </w:t>
      </w:r>
      <w:r w:rsidR="00AF2AE9">
        <w:rPr>
          <w:sz w:val="28"/>
          <w:szCs w:val="28"/>
        </w:rPr>
        <w:tab/>
      </w:r>
      <w:r w:rsidR="00AF2AE9">
        <w:rPr>
          <w:sz w:val="28"/>
          <w:szCs w:val="28"/>
        </w:rPr>
        <w:tab/>
      </w:r>
      <w:r>
        <w:rPr>
          <w:sz w:val="28"/>
          <w:szCs w:val="28"/>
        </w:rPr>
        <w:t xml:space="preserve">         </w:t>
      </w:r>
      <w:r w:rsidRPr="00180F57">
        <w:rPr>
          <w:sz w:val="28"/>
          <w:szCs w:val="28"/>
        </w:rPr>
        <w:t xml:space="preserve"> </w:t>
      </w:r>
      <w:r w:rsidR="00D35E3F">
        <w:rPr>
          <w:sz w:val="28"/>
          <w:szCs w:val="28"/>
        </w:rPr>
        <w:t xml:space="preserve"> </w:t>
      </w:r>
      <w:r w:rsidR="00B11978">
        <w:rPr>
          <w:sz w:val="28"/>
          <w:szCs w:val="28"/>
        </w:rPr>
        <w:t xml:space="preserve">    </w:t>
      </w:r>
      <w:r w:rsidR="00D35E3F">
        <w:rPr>
          <w:sz w:val="28"/>
          <w:szCs w:val="28"/>
        </w:rPr>
        <w:t xml:space="preserve">   </w:t>
      </w:r>
      <w:r w:rsidR="00AF2AE9">
        <w:rPr>
          <w:sz w:val="28"/>
          <w:szCs w:val="28"/>
        </w:rPr>
        <w:t xml:space="preserve">   </w:t>
      </w:r>
      <w:r w:rsidR="00891F59">
        <w:rPr>
          <w:sz w:val="28"/>
          <w:szCs w:val="28"/>
        </w:rPr>
        <w:t>Н.В. Сидикова</w:t>
      </w:r>
    </w:p>
    <w:p w:rsidR="00137A2C" w:rsidRDefault="00137A2C"/>
    <w:sectPr w:rsidR="00137A2C" w:rsidSect="00D35E3F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0C87" w:rsidRDefault="00D80C87" w:rsidP="003E28D0">
      <w:r>
        <w:separator/>
      </w:r>
    </w:p>
  </w:endnote>
  <w:endnote w:type="continuationSeparator" w:id="1">
    <w:p w:rsidR="00D80C87" w:rsidRDefault="00D80C87" w:rsidP="003E28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0C87" w:rsidRDefault="00D80C87" w:rsidP="003E28D0">
      <w:r>
        <w:separator/>
      </w:r>
    </w:p>
  </w:footnote>
  <w:footnote w:type="continuationSeparator" w:id="1">
    <w:p w:rsidR="00D80C87" w:rsidRDefault="00D80C87" w:rsidP="003E28D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E28D0"/>
    <w:rsid w:val="0003514D"/>
    <w:rsid w:val="000C1785"/>
    <w:rsid w:val="00124FEC"/>
    <w:rsid w:val="00137A2C"/>
    <w:rsid w:val="00140A7F"/>
    <w:rsid w:val="00190FBF"/>
    <w:rsid w:val="0025473E"/>
    <w:rsid w:val="002A298A"/>
    <w:rsid w:val="002C1CA7"/>
    <w:rsid w:val="002F3031"/>
    <w:rsid w:val="00306F05"/>
    <w:rsid w:val="003907FF"/>
    <w:rsid w:val="003E28D0"/>
    <w:rsid w:val="00460EAB"/>
    <w:rsid w:val="00475D5A"/>
    <w:rsid w:val="00557F66"/>
    <w:rsid w:val="005A2A7F"/>
    <w:rsid w:val="00605E06"/>
    <w:rsid w:val="00714908"/>
    <w:rsid w:val="00717D70"/>
    <w:rsid w:val="008004E2"/>
    <w:rsid w:val="00805445"/>
    <w:rsid w:val="00823ECA"/>
    <w:rsid w:val="00845501"/>
    <w:rsid w:val="0087744A"/>
    <w:rsid w:val="00891F59"/>
    <w:rsid w:val="008B0602"/>
    <w:rsid w:val="008B2D27"/>
    <w:rsid w:val="00A02DE5"/>
    <w:rsid w:val="00A61F93"/>
    <w:rsid w:val="00A97022"/>
    <w:rsid w:val="00AB0569"/>
    <w:rsid w:val="00AE13C3"/>
    <w:rsid w:val="00AF2AE9"/>
    <w:rsid w:val="00B11978"/>
    <w:rsid w:val="00BA445E"/>
    <w:rsid w:val="00BE008F"/>
    <w:rsid w:val="00C806CD"/>
    <w:rsid w:val="00C829A4"/>
    <w:rsid w:val="00CD581A"/>
    <w:rsid w:val="00D35E3F"/>
    <w:rsid w:val="00D80C87"/>
    <w:rsid w:val="00E17E6E"/>
    <w:rsid w:val="00ED6E26"/>
    <w:rsid w:val="00F234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8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3E28D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E28D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3E28D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E28D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163</Words>
  <Characters>935</Characters>
  <Application>Microsoft Office Word</Application>
  <DocSecurity>0</DocSecurity>
  <Lines>7</Lines>
  <Paragraphs>2</Paragraphs>
  <ScaleCrop>false</ScaleCrop>
  <Company/>
  <LinksUpToDate>false</LinksUpToDate>
  <CharactersWithSpaces>1096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Administracia</dc:creator>
  <cp:lastModifiedBy>user</cp:lastModifiedBy>
  <cp:revision>20</cp:revision>
  <cp:lastPrinted>2022-05-31T08:38:00Z</cp:lastPrinted>
  <dcterms:created xsi:type="dcterms:W3CDTF">2019-03-25T10:49:00Z</dcterms:created>
  <dcterms:modified xsi:type="dcterms:W3CDTF">2022-05-31T08:38:00Z</dcterms:modified>
</cp:coreProperties>
</file>